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A" w:rsidRDefault="0000076F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70" w:line="283" w:lineRule="atLeast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СВЕДЕНИЯ О КАТЕГОРИЯХ ГРАЖДАН, ИМЕЮЩИХ ПРАВО НА ПОЛУЧЕНИЕ  БЕСПЛАТНОЙ ЮРИДИЧЕСКОЙ ПОМОЩИ НА ТЕРРИТОРИИ КУРГАНСКОЙ ОБЛАСТИ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Граждане Российской Федерации имеют право на получение бесплатной квалиф</w:t>
      </w:r>
      <w:r>
        <w:rPr>
          <w:rFonts w:ascii="Arial" w:eastAsia="Arial" w:hAnsi="Arial" w:cs="Arial"/>
          <w:color w:val="030303"/>
          <w:sz w:val="24"/>
          <w:szCs w:val="24"/>
        </w:rPr>
        <w:t>ицированной юридической помощи в установленных законодательством случаях.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Законом Курганской области от  6 марта 2012 года № 6 «О бесплатной юридической помощи гражданам Российской Федерации на территории Курганской области» установлены следующие категории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граждан, имеющих право на получение всех видов бесплатной юридической помощи на территории Курганской области: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Курганской области, либо одиноко проживающи</w:t>
      </w:r>
      <w:r>
        <w:rPr>
          <w:rFonts w:ascii="Arial" w:eastAsia="Arial" w:hAnsi="Arial" w:cs="Arial"/>
          <w:color w:val="030303"/>
          <w:sz w:val="24"/>
          <w:szCs w:val="24"/>
        </w:rPr>
        <w:t>е граждане, доходы которых ниже величины прожиточного минимума;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2) инвалиды I и II группы;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4) граж</w:t>
      </w:r>
      <w:r>
        <w:rPr>
          <w:rFonts w:ascii="Arial" w:eastAsia="Arial" w:hAnsi="Arial" w:cs="Arial"/>
          <w:color w:val="030303"/>
          <w:sz w:val="24"/>
          <w:szCs w:val="24"/>
        </w:rPr>
        <w:t>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</w:t>
      </w:r>
      <w:r>
        <w:rPr>
          <w:rFonts w:ascii="Arial" w:eastAsia="Arial" w:hAnsi="Arial" w:cs="Arial"/>
          <w:color w:val="030303"/>
          <w:sz w:val="24"/>
          <w:szCs w:val="24"/>
        </w:rPr>
        <w:t>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</w:t>
      </w:r>
      <w:r>
        <w:rPr>
          <w:rFonts w:ascii="Arial" w:eastAsia="Arial" w:hAnsi="Arial" w:cs="Arial"/>
          <w:color w:val="030303"/>
          <w:sz w:val="24"/>
          <w:szCs w:val="24"/>
        </w:rPr>
        <w:t>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</w:t>
      </w:r>
      <w:r>
        <w:rPr>
          <w:rFonts w:ascii="Arial" w:eastAsia="Arial" w:hAnsi="Arial" w:cs="Arial"/>
          <w:color w:val="030303"/>
          <w:sz w:val="24"/>
          <w:szCs w:val="24"/>
        </w:rPr>
        <w:t>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5) граждане, призванные на военную службу по мобилизации в Вооруженные Силы Росс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</w:t>
      </w:r>
      <w:r>
        <w:rPr>
          <w:rFonts w:ascii="Arial" w:eastAsia="Arial" w:hAnsi="Arial" w:cs="Arial"/>
          <w:color w:val="030303"/>
          <w:sz w:val="24"/>
          <w:szCs w:val="24"/>
        </w:rPr>
        <w:t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апорожской области и Херсонской области, граждане, заключившие контракт (имевшие иные правоотношения) с организацией, содействующей </w:t>
      </w:r>
      <w:r>
        <w:rPr>
          <w:rFonts w:ascii="Arial" w:eastAsia="Arial" w:hAnsi="Arial" w:cs="Arial"/>
          <w:color w:val="030303"/>
          <w:sz w:val="24"/>
          <w:szCs w:val="24"/>
        </w:rPr>
        <w:lastRenderedPageBreak/>
        <w:t>выполнению задач, возложенных на Вооруженные Силы Российской Федерации, при условии их участия в специальной военной операци</w:t>
      </w:r>
      <w:r>
        <w:rPr>
          <w:rFonts w:ascii="Arial" w:eastAsia="Arial" w:hAnsi="Arial" w:cs="Arial"/>
          <w:color w:val="030303"/>
          <w:sz w:val="24"/>
          <w:szCs w:val="24"/>
        </w:rPr>
        <w:t>и на указанных территориях, а также члены семей указанных граждан;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</w:t>
      </w:r>
      <w:r>
        <w:rPr>
          <w:rFonts w:ascii="Arial" w:eastAsia="Arial" w:hAnsi="Arial" w:cs="Arial"/>
          <w:color w:val="030303"/>
          <w:sz w:val="24"/>
          <w:szCs w:val="24"/>
        </w:rPr>
        <w:t>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7) дети-инвалиды, д</w:t>
      </w:r>
      <w:r>
        <w:rPr>
          <w:rFonts w:ascii="Arial" w:eastAsia="Arial" w:hAnsi="Arial" w:cs="Arial"/>
          <w:color w:val="030303"/>
          <w:sz w:val="24"/>
          <w:szCs w:val="24"/>
        </w:rPr>
        <w:t>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</w:t>
      </w:r>
      <w:r>
        <w:rPr>
          <w:rFonts w:ascii="Arial" w:eastAsia="Arial" w:hAnsi="Arial" w:cs="Arial"/>
          <w:color w:val="030303"/>
          <w:sz w:val="24"/>
          <w:szCs w:val="24"/>
        </w:rPr>
        <w:t>анным с обеспечением и защитой прав и законных интересов таких детей;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устройством ребенка на воспитание в семью;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10) граждане пожилого возраста и инвали</w:t>
      </w:r>
      <w:r>
        <w:rPr>
          <w:rFonts w:ascii="Arial" w:eastAsia="Arial" w:hAnsi="Arial" w:cs="Arial"/>
          <w:color w:val="030303"/>
          <w:sz w:val="24"/>
          <w:szCs w:val="24"/>
        </w:rPr>
        <w:t>ды, проживающие в организациях социального обслуживания, предоставляющих социальные услуги в стационарной форме;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</w:t>
      </w:r>
      <w:r>
        <w:rPr>
          <w:rFonts w:ascii="Arial" w:eastAsia="Arial" w:hAnsi="Arial" w:cs="Arial"/>
          <w:color w:val="030303"/>
          <w:sz w:val="24"/>
          <w:szCs w:val="24"/>
        </w:rPr>
        <w:t>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</w:t>
      </w:r>
      <w:r>
        <w:rPr>
          <w:rFonts w:ascii="Arial" w:eastAsia="Arial" w:hAnsi="Arial" w:cs="Arial"/>
          <w:color w:val="030303"/>
          <w:sz w:val="24"/>
          <w:szCs w:val="24"/>
        </w:rPr>
        <w:t>летних (за исключением вопросов, связанных с оказанием юридической помощи в уголовном судопроизводстве);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12) граждане, имеющие право на бесплатную юридическую помощь в соответствии с Законом Российской Федерации от 2 июля 1992 года № 3185-1 «О психиатричес</w:t>
      </w:r>
      <w:r>
        <w:rPr>
          <w:rFonts w:ascii="Arial" w:eastAsia="Arial" w:hAnsi="Arial" w:cs="Arial"/>
          <w:color w:val="030303"/>
          <w:sz w:val="24"/>
          <w:szCs w:val="24"/>
        </w:rPr>
        <w:t>кой помощи и гарантиях прав граждан при ее оказании»;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</w:t>
      </w:r>
      <w:r>
        <w:rPr>
          <w:rFonts w:ascii="Arial" w:eastAsia="Arial" w:hAnsi="Arial" w:cs="Arial"/>
          <w:color w:val="030303"/>
          <w:sz w:val="24"/>
          <w:szCs w:val="24"/>
        </w:rPr>
        <w:t>аконных интересов таких граждан;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14) граждане, пострадавшие в результате чрезвычайной ситуации: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дети погибшего (умершего) в результате чрезвычайной ситуации;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родители погибшего (умершего) в результате чрезвычайной ситуации;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лица, находившиеся на полном содержании погибшего (умершего) в результате чрезвычайной ситуации или получавшие от него помощь, к</w:t>
      </w:r>
      <w:r>
        <w:rPr>
          <w:rFonts w:ascii="Arial" w:eastAsia="Arial" w:hAnsi="Arial" w:cs="Arial"/>
          <w:color w:val="030303"/>
          <w:sz w:val="24"/>
          <w:szCs w:val="24"/>
        </w:rPr>
        <w:t>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lastRenderedPageBreak/>
        <w:t>граждане, здоровью которых причинен вред в результате чрезвычайной ситу</w:t>
      </w:r>
      <w:r>
        <w:rPr>
          <w:rFonts w:ascii="Arial" w:eastAsia="Arial" w:hAnsi="Arial" w:cs="Arial"/>
          <w:color w:val="030303"/>
          <w:sz w:val="24"/>
          <w:szCs w:val="24"/>
        </w:rPr>
        <w:t>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15) граждане, направляемые для оказания бесплатной юридической помощи уполномоченным по правам человека в К</w:t>
      </w:r>
      <w:r>
        <w:rPr>
          <w:rFonts w:ascii="Arial" w:eastAsia="Arial" w:hAnsi="Arial" w:cs="Arial"/>
          <w:color w:val="030303"/>
          <w:sz w:val="24"/>
          <w:szCs w:val="24"/>
        </w:rPr>
        <w:t>урганской области, уполномоченным по правам ребенка в Курганской области;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16) граждане, денежные средства которых привлечены для строительства многоквартирных домов и (или) иных объектов недвижимости, включенных в единый реестр проблемных объектов, располо</w:t>
      </w:r>
      <w:r>
        <w:rPr>
          <w:rFonts w:ascii="Arial" w:eastAsia="Arial" w:hAnsi="Arial" w:cs="Arial"/>
          <w:color w:val="030303"/>
          <w:sz w:val="24"/>
          <w:szCs w:val="24"/>
        </w:rPr>
        <w:t>женных на территории Курганской области, а также граждане, денежные средства которых привлечены для строительства многоквартирных домов на территории Курганской области и права которых нарушены, включенные в реестр пострадавших граждан, если они обращаются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по вопросам, связанным с восстановлением их прав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</w:t>
      </w:r>
      <w:r>
        <w:rPr>
          <w:rFonts w:ascii="Arial" w:eastAsia="Arial" w:hAnsi="Arial" w:cs="Arial"/>
          <w:color w:val="030303"/>
          <w:sz w:val="24"/>
          <w:szCs w:val="24"/>
        </w:rPr>
        <w:t>е акты Российской Федерации»;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17)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 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 xml:space="preserve">Бесплатную юридическую помощь </w:t>
      </w:r>
      <w:r>
        <w:rPr>
          <w:rFonts w:ascii="Arial" w:eastAsia="Arial" w:hAnsi="Arial" w:cs="Arial"/>
          <w:color w:val="030303"/>
          <w:sz w:val="24"/>
          <w:szCs w:val="24"/>
        </w:rPr>
        <w:t>в Курганской области оказывают органы исполнительной власти Курганской области и подведомственные им учреждения в виде правового консультирования в устной и письменной форме по вопросам, относящимся к их компетенции.</w:t>
      </w:r>
    </w:p>
    <w:p w:rsidR="0009487A" w:rsidRDefault="0000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  <w:r>
        <w:rPr>
          <w:rFonts w:ascii="Arial" w:eastAsia="Arial" w:hAnsi="Arial" w:cs="Arial"/>
          <w:color w:val="030303"/>
          <w:sz w:val="24"/>
          <w:szCs w:val="24"/>
        </w:rPr>
        <w:t>Для получения бесплатной юридической по</w:t>
      </w:r>
      <w:r>
        <w:rPr>
          <w:rFonts w:ascii="Arial" w:eastAsia="Arial" w:hAnsi="Arial" w:cs="Arial"/>
          <w:color w:val="030303"/>
          <w:sz w:val="24"/>
          <w:szCs w:val="24"/>
        </w:rPr>
        <w:t>мощи граждане могут обратиться непосредственно в любой из органов исполнительной власти Курганской области и подведомственные им учреждения, направить письменное обращение посредством почтовой связи или отправить письмо в электронном виде через официальный</w:t>
      </w:r>
      <w:r>
        <w:rPr>
          <w:rFonts w:ascii="Arial" w:eastAsia="Arial" w:hAnsi="Arial" w:cs="Arial"/>
          <w:color w:val="030303"/>
          <w:sz w:val="24"/>
          <w:szCs w:val="24"/>
        </w:rPr>
        <w:t xml:space="preserve"> сайт.</w:t>
      </w:r>
    </w:p>
    <w:p w:rsidR="0009487A" w:rsidRDefault="00094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Arial" w:eastAsia="Arial" w:hAnsi="Arial" w:cs="Arial"/>
          <w:color w:val="030303"/>
          <w:sz w:val="24"/>
          <w:szCs w:val="24"/>
        </w:rPr>
      </w:pPr>
    </w:p>
    <w:sectPr w:rsidR="0009487A" w:rsidSect="000948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6F" w:rsidRDefault="0000076F">
      <w:pPr>
        <w:spacing w:after="0" w:line="240" w:lineRule="auto"/>
      </w:pPr>
      <w:r>
        <w:separator/>
      </w:r>
    </w:p>
  </w:endnote>
  <w:endnote w:type="continuationSeparator" w:id="1">
    <w:p w:rsidR="0000076F" w:rsidRDefault="0000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6F" w:rsidRDefault="0000076F">
      <w:pPr>
        <w:spacing w:after="0" w:line="240" w:lineRule="auto"/>
      </w:pPr>
      <w:r>
        <w:separator/>
      </w:r>
    </w:p>
  </w:footnote>
  <w:footnote w:type="continuationSeparator" w:id="1">
    <w:p w:rsidR="0000076F" w:rsidRDefault="0000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87A"/>
    <w:rsid w:val="0000076F"/>
    <w:rsid w:val="0009487A"/>
    <w:rsid w:val="00E3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48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948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48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948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48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948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48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948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48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948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48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948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48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948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48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948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48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948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9487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948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9487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948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48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48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948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948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4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487A"/>
  </w:style>
  <w:style w:type="paragraph" w:customStyle="1" w:styleId="Footer">
    <w:name w:val="Footer"/>
    <w:basedOn w:val="a"/>
    <w:link w:val="CaptionChar"/>
    <w:uiPriority w:val="99"/>
    <w:unhideWhenUsed/>
    <w:rsid w:val="00094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48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487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487A"/>
  </w:style>
  <w:style w:type="table" w:styleId="a9">
    <w:name w:val="Table Grid"/>
    <w:basedOn w:val="a1"/>
    <w:uiPriority w:val="59"/>
    <w:rsid w:val="000948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4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4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4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4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9487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9487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9487A"/>
    <w:rPr>
      <w:sz w:val="18"/>
    </w:rPr>
  </w:style>
  <w:style w:type="character" w:styleId="ad">
    <w:name w:val="footnote reference"/>
    <w:uiPriority w:val="99"/>
    <w:unhideWhenUsed/>
    <w:rsid w:val="0009487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9487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9487A"/>
    <w:rPr>
      <w:sz w:val="20"/>
    </w:rPr>
  </w:style>
  <w:style w:type="character" w:styleId="af0">
    <w:name w:val="endnote reference"/>
    <w:uiPriority w:val="99"/>
    <w:semiHidden/>
    <w:unhideWhenUsed/>
    <w:rsid w:val="000948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487A"/>
    <w:pPr>
      <w:spacing w:after="57"/>
    </w:pPr>
  </w:style>
  <w:style w:type="paragraph" w:styleId="21">
    <w:name w:val="toc 2"/>
    <w:basedOn w:val="a"/>
    <w:next w:val="a"/>
    <w:uiPriority w:val="39"/>
    <w:unhideWhenUsed/>
    <w:rsid w:val="000948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48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48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48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48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48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48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487A"/>
    <w:pPr>
      <w:spacing w:after="57"/>
      <w:ind w:left="2268"/>
    </w:pPr>
  </w:style>
  <w:style w:type="paragraph" w:styleId="af1">
    <w:name w:val="TOC Heading"/>
    <w:uiPriority w:val="39"/>
    <w:unhideWhenUsed/>
    <w:rsid w:val="0009487A"/>
  </w:style>
  <w:style w:type="paragraph" w:styleId="af2">
    <w:name w:val="table of figures"/>
    <w:basedOn w:val="a"/>
    <w:next w:val="a"/>
    <w:uiPriority w:val="99"/>
    <w:unhideWhenUsed/>
    <w:rsid w:val="0009487A"/>
    <w:pPr>
      <w:spacing w:after="0"/>
    </w:pPr>
  </w:style>
  <w:style w:type="paragraph" w:styleId="af3">
    <w:name w:val="No Spacing"/>
    <w:basedOn w:val="a"/>
    <w:uiPriority w:val="1"/>
    <w:qFormat/>
    <w:rsid w:val="000948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9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2024-07-30T10:05:00Z</dcterms:created>
  <dcterms:modified xsi:type="dcterms:W3CDTF">2024-07-30T10:05:00Z</dcterms:modified>
</cp:coreProperties>
</file>