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E0" w:rsidRDefault="007C7002">
      <w:pPr>
        <w:pStyle w:val="Heading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270" w:line="62" w:lineRule="atLeast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ПОЛУЧЕНИЕ БЕСПЛАТНОЙ ЮРИДИЧЕСКОЙ ПОМОЩИ ГРАЖДАНАМИ В РАМКАХ ДЕЯТЕЛЬНОСТИ НЕГОСУДАРСТВЕННОЙ СИСТЕМЫ БЕСПЛАТНОЙ ЮРИДИЧЕСКОЙ ПОМОЩИ НА ТЕРРИТОРИИ КУРГАНСКОЙ ОБЛАСТИ</w:t>
      </w:r>
    </w:p>
    <w:p w:rsidR="005D2CE0" w:rsidRDefault="007C70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 xml:space="preserve">В Курганской области в рамках негосударственной системы бесплатной юридической помощи в городах Кургане и Шадринске действует </w:t>
      </w:r>
      <w:r>
        <w:rPr>
          <w:rFonts w:ascii="Arial" w:eastAsia="Arial" w:hAnsi="Arial" w:cs="Arial"/>
          <w:b/>
          <w:bCs/>
          <w:color w:val="030303"/>
          <w:sz w:val="24"/>
          <w:szCs w:val="24"/>
        </w:rPr>
        <w:t>Центр адвокатской помощи при Адвокатской палате Курганской области</w:t>
      </w:r>
      <w:r>
        <w:rPr>
          <w:rFonts w:ascii="Arial" w:eastAsia="Arial" w:hAnsi="Arial" w:cs="Arial"/>
          <w:color w:val="030303"/>
          <w:sz w:val="24"/>
          <w:szCs w:val="24"/>
        </w:rPr>
        <w:t xml:space="preserve"> (далее - Центр), в котором граждане могут получить квалифициров</w:t>
      </w:r>
      <w:r>
        <w:rPr>
          <w:rFonts w:ascii="Arial" w:eastAsia="Arial" w:hAnsi="Arial" w:cs="Arial"/>
          <w:color w:val="030303"/>
          <w:sz w:val="24"/>
          <w:szCs w:val="24"/>
        </w:rPr>
        <w:t>анную юридическую помощь. Прием в Центре ведут адвокаты Адвокатской палаты Курганской области.</w:t>
      </w:r>
    </w:p>
    <w:p w:rsidR="005D2CE0" w:rsidRDefault="007C70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Первичный прием в Центре проводится адвокатами бесплатно.</w:t>
      </w:r>
    </w:p>
    <w:p w:rsidR="005D2CE0" w:rsidRDefault="007C70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Адрес Центра в городе Кургане: Курганская область, г. Курган, ул. Кирова, д. 60.</w:t>
      </w:r>
    </w:p>
    <w:p w:rsidR="005D2CE0" w:rsidRDefault="007C70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Сотовый телефон горяче</w:t>
      </w:r>
      <w:r>
        <w:rPr>
          <w:rFonts w:ascii="Arial" w:eastAsia="Arial" w:hAnsi="Arial" w:cs="Arial"/>
          <w:color w:val="030303"/>
          <w:sz w:val="24"/>
          <w:szCs w:val="24"/>
        </w:rPr>
        <w:t>й линии:  229-200.</w:t>
      </w:r>
    </w:p>
    <w:p w:rsidR="005D2CE0" w:rsidRDefault="007C70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Время работы: понедельник-пятница с 10:00 до 17:00; суббота с 10:00 до 14:00; воскресенье - выходной день.</w:t>
      </w:r>
    </w:p>
    <w:p w:rsidR="005D2CE0" w:rsidRDefault="007C70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Адрес Центра в городе Шадринске: Курганская область, г. Шадринск, ул. Свердлова, д. 55.</w:t>
      </w:r>
    </w:p>
    <w:p w:rsidR="005D2CE0" w:rsidRDefault="007C70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Телефон: 8 (35253) 3-21-05.</w:t>
      </w:r>
    </w:p>
    <w:p w:rsidR="005D2CE0" w:rsidRDefault="007C70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 xml:space="preserve">Время работы: </w:t>
      </w:r>
      <w:r>
        <w:rPr>
          <w:rFonts w:ascii="Arial" w:eastAsia="Arial" w:hAnsi="Arial" w:cs="Arial"/>
          <w:color w:val="030303"/>
          <w:sz w:val="24"/>
          <w:szCs w:val="24"/>
        </w:rPr>
        <w:t>понедельник-пятница с 09:00 до 17:00; суббота и воскресенье - выходные дни.</w:t>
      </w:r>
    </w:p>
    <w:p w:rsidR="005D2CE0" w:rsidRDefault="007C70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b/>
          <w:bCs/>
          <w:color w:val="030303"/>
          <w:sz w:val="24"/>
          <w:szCs w:val="24"/>
        </w:rPr>
      </w:pPr>
      <w:r>
        <w:rPr>
          <w:rFonts w:ascii="Arial" w:eastAsia="Arial" w:hAnsi="Arial" w:cs="Arial"/>
          <w:b/>
          <w:bCs/>
          <w:color w:val="030303"/>
          <w:sz w:val="24"/>
          <w:szCs w:val="24"/>
        </w:rPr>
        <w:t>Также на территории Курганской области осуществляют деятельность юридические клиники при высших учебных заведениях.</w:t>
      </w:r>
    </w:p>
    <w:p w:rsidR="005D2CE0" w:rsidRDefault="007C70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За получением бесплатной юридической помощи можно обратиться в с</w:t>
      </w:r>
      <w:r>
        <w:rPr>
          <w:rFonts w:ascii="Arial" w:eastAsia="Arial" w:hAnsi="Arial" w:cs="Arial"/>
          <w:color w:val="030303"/>
          <w:sz w:val="24"/>
          <w:szCs w:val="24"/>
        </w:rPr>
        <w:t>ледующие юридические клиники:</w:t>
      </w:r>
    </w:p>
    <w:p w:rsidR="005D2CE0" w:rsidRDefault="007C70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юридическая клиника федерального государственного бюджетного образовательного учреждения высшего образования «Шадринский государственный педагогический университет» (Курганская область, г. Шадринск ул. Карла Либкнехта, д. 3, к</w:t>
      </w:r>
      <w:r>
        <w:rPr>
          <w:rFonts w:ascii="Arial" w:eastAsia="Arial" w:hAnsi="Arial" w:cs="Arial"/>
          <w:color w:val="030303"/>
          <w:sz w:val="24"/>
          <w:szCs w:val="24"/>
        </w:rPr>
        <w:t>аб. 230 «А»; телефон: 8-922-672-14-01; электронной почта: natwik@mail.ru);</w:t>
      </w:r>
    </w:p>
    <w:p w:rsidR="005D2CE0" w:rsidRDefault="007C70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юридическая клиника федерального государственного бюджетного образовательного учреждения высшего образования «Курганский государственный университет» (Курганская область, г. Курган, ул. Пушкина д. 137, каб. 6; телефон: 8 (3522) 65-49-61; электронная почта:</w:t>
      </w:r>
      <w:r>
        <w:rPr>
          <w:rFonts w:ascii="Arial" w:eastAsia="Arial" w:hAnsi="Arial" w:cs="Arial"/>
          <w:color w:val="030303"/>
          <w:sz w:val="24"/>
          <w:szCs w:val="24"/>
        </w:rPr>
        <w:t xml:space="preserve"> ekipra@kgsu.ru).</w:t>
      </w:r>
    </w:p>
    <w:p w:rsidR="005D2CE0" w:rsidRDefault="005D2C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30303"/>
          <w:sz w:val="24"/>
          <w:szCs w:val="24"/>
        </w:rPr>
      </w:pPr>
    </w:p>
    <w:sectPr w:rsidR="005D2CE0" w:rsidSect="005D2C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002" w:rsidRDefault="007C7002">
      <w:pPr>
        <w:spacing w:after="0" w:line="240" w:lineRule="auto"/>
      </w:pPr>
      <w:r>
        <w:separator/>
      </w:r>
    </w:p>
  </w:endnote>
  <w:endnote w:type="continuationSeparator" w:id="1">
    <w:p w:rsidR="007C7002" w:rsidRDefault="007C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002" w:rsidRDefault="007C7002">
      <w:pPr>
        <w:spacing w:after="0" w:line="240" w:lineRule="auto"/>
      </w:pPr>
      <w:r>
        <w:separator/>
      </w:r>
    </w:p>
  </w:footnote>
  <w:footnote w:type="continuationSeparator" w:id="1">
    <w:p w:rsidR="007C7002" w:rsidRDefault="007C7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CE0"/>
    <w:rsid w:val="005D2CE0"/>
    <w:rsid w:val="007C7002"/>
    <w:rsid w:val="00D7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D2CE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D2CE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D2CE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D2CE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D2CE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D2CE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D2CE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D2CE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D2CE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5D2CE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D2CE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5D2CE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D2CE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5D2CE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D2CE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5D2CE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D2CE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D2CE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D2CE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5D2CE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D2CE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5D2CE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D2CE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D2CE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D2CE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D2CE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D2CE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D2CE0"/>
  </w:style>
  <w:style w:type="paragraph" w:customStyle="1" w:styleId="Footer">
    <w:name w:val="Footer"/>
    <w:basedOn w:val="a"/>
    <w:link w:val="CaptionChar"/>
    <w:uiPriority w:val="99"/>
    <w:unhideWhenUsed/>
    <w:rsid w:val="005D2CE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D2CE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D2CE0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D2CE0"/>
  </w:style>
  <w:style w:type="table" w:styleId="a9">
    <w:name w:val="Table Grid"/>
    <w:basedOn w:val="a1"/>
    <w:uiPriority w:val="59"/>
    <w:rsid w:val="005D2CE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D2CE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D2CE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D2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D2C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D2C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D2C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D2C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D2C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D2C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D2C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D2C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D2C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D2C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D2C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D2C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D2C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D2C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D2C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5D2CE0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5D2CE0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5D2CE0"/>
    <w:rPr>
      <w:sz w:val="18"/>
    </w:rPr>
  </w:style>
  <w:style w:type="character" w:styleId="ad">
    <w:name w:val="footnote reference"/>
    <w:uiPriority w:val="99"/>
    <w:unhideWhenUsed/>
    <w:rsid w:val="005D2CE0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D2CE0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5D2CE0"/>
    <w:rPr>
      <w:sz w:val="20"/>
    </w:rPr>
  </w:style>
  <w:style w:type="character" w:styleId="af0">
    <w:name w:val="endnote reference"/>
    <w:uiPriority w:val="99"/>
    <w:semiHidden/>
    <w:unhideWhenUsed/>
    <w:rsid w:val="005D2CE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D2CE0"/>
    <w:pPr>
      <w:spacing w:after="57"/>
    </w:pPr>
  </w:style>
  <w:style w:type="paragraph" w:styleId="21">
    <w:name w:val="toc 2"/>
    <w:basedOn w:val="a"/>
    <w:next w:val="a"/>
    <w:uiPriority w:val="39"/>
    <w:unhideWhenUsed/>
    <w:rsid w:val="005D2CE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D2CE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D2CE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D2CE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D2CE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D2CE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D2CE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D2CE0"/>
    <w:pPr>
      <w:spacing w:after="57"/>
      <w:ind w:left="2268"/>
    </w:pPr>
  </w:style>
  <w:style w:type="paragraph" w:styleId="af1">
    <w:name w:val="TOC Heading"/>
    <w:uiPriority w:val="39"/>
    <w:unhideWhenUsed/>
    <w:rsid w:val="005D2CE0"/>
  </w:style>
  <w:style w:type="paragraph" w:styleId="af2">
    <w:name w:val="table of figures"/>
    <w:basedOn w:val="a"/>
    <w:next w:val="a"/>
    <w:uiPriority w:val="99"/>
    <w:unhideWhenUsed/>
    <w:rsid w:val="005D2CE0"/>
    <w:pPr>
      <w:spacing w:after="0"/>
    </w:pPr>
  </w:style>
  <w:style w:type="paragraph" w:styleId="af3">
    <w:name w:val="No Spacing"/>
    <w:basedOn w:val="a"/>
    <w:uiPriority w:val="1"/>
    <w:qFormat/>
    <w:rsid w:val="005D2CE0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5D2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2024-07-30T10:11:00Z</dcterms:created>
  <dcterms:modified xsi:type="dcterms:W3CDTF">2024-07-30T10:11:00Z</dcterms:modified>
</cp:coreProperties>
</file>